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A4" w:rsidRDefault="00B978A4" w:rsidP="00A22280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22280" w:rsidRPr="00A22280" w:rsidRDefault="00A22280" w:rsidP="00A22280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A22280" w:rsidRPr="00A22280" w:rsidRDefault="00A22280" w:rsidP="00A22280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администрации муниципального образования Темрюкский район</w:t>
      </w:r>
    </w:p>
    <w:p w:rsidR="00A22280" w:rsidRPr="00A22280" w:rsidRDefault="00A22280" w:rsidP="00A222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A22280" w:rsidRPr="00A22280" w:rsidRDefault="00A22280" w:rsidP="00A22280">
      <w:pPr>
        <w:spacing w:after="0" w:line="240" w:lineRule="auto"/>
        <w:ind w:left="5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A2228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22280" w:rsidRPr="00A22280" w:rsidRDefault="00A22280" w:rsidP="00A222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2280" w:rsidRPr="00A22280" w:rsidRDefault="00A22280" w:rsidP="00A2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A22280" w:rsidRPr="00A22280" w:rsidRDefault="00A22280" w:rsidP="00A2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условиях оплаты труда руководителей муниципальных унитарных</w:t>
      </w:r>
    </w:p>
    <w:p w:rsidR="00A22280" w:rsidRPr="00A22280" w:rsidRDefault="00A22280" w:rsidP="00A222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предприятий муниципального образования Темрюкский район</w:t>
      </w:r>
    </w:p>
    <w:p w:rsidR="00A22280" w:rsidRPr="00A22280" w:rsidRDefault="00A22280" w:rsidP="00A222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2280" w:rsidRPr="009B10A7" w:rsidRDefault="009B10A7" w:rsidP="009B10A7">
      <w:pPr>
        <w:shd w:val="clear" w:color="auto" w:fill="FFFFFF"/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sub_100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A22280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 Положение </w:t>
      </w:r>
      <w:proofErr w:type="gramStart"/>
      <w:r w:rsidR="00A22280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 условия</w:t>
      </w:r>
      <w:proofErr w:type="gramEnd"/>
      <w:r w:rsidR="00A22280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оплаты труда руководителей муниципальных унитарных предприятий</w:t>
      </w:r>
      <w:r w:rsid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Темрюкского района</w:t>
      </w:r>
      <w:r w:rsidR="00A22280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 - предприятия) при заключении с ними трудовых договоров, а также предельный уровень  соотношения  среднемесячной заработной платы руководителей, заместителей руководителей, главных бухгалтеров предприятий и среднемесячной  заработной платы работников предприятий.</w:t>
      </w:r>
    </w:p>
    <w:p w:rsidR="00A22280" w:rsidRPr="009B10A7" w:rsidRDefault="009B10A7" w:rsidP="009B10A7">
      <w:pPr>
        <w:shd w:val="clear" w:color="auto" w:fill="FFFFFF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A22280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труда руководителей предприятий включает должностной оклад, выплаты компенсационного и стимулирующего характера.</w:t>
      </w:r>
    </w:p>
    <w:p w:rsidR="00A22280" w:rsidRPr="00B978A4" w:rsidRDefault="009B10A7" w:rsidP="009B10A7">
      <w:pPr>
        <w:pStyle w:val="a6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A22280" w:rsidRP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Предельный уровень соотношения среднемесячной заработной платы руководителей, заместителей руководителей, главных бухгалтеров предприятий и среднемесячной заработной платы работников (без учета заработной платы руководителя, заместителей руководителя, главного бухгалтера) предприятий устанавливается в кратности от 1 до 4.  Соотношение среднемесячной заработной платы руководителя, заместителей руководителя, главного бухгалтера предприятия и среднемесячной заработной платы работников предприятия рассчитывается за календарный год и определяется путем деления среднемесячной заработной платы соответствующего руководителя, заместителя руководителя, главного бухгалтера на среднемесячную заработную плату работников этого предприятия.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платы, утвержденном постановлением Правительства Российской Федерации от 24.12.2007 № 922 «Об особенностях порядка исчисления средней заработной платы».</w:t>
      </w:r>
    </w:p>
    <w:p w:rsidR="00A22280" w:rsidRPr="009B10A7" w:rsidRDefault="00A22280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Мониторинг соблюдения установленных данным пунктом ограничений уровней среднемесячной начисленной заработной платы руководителя, заместителей руководителя и главного бухгалтера предприятия осуществляется курирующим структурным подразделением администрации муниципального образования Темрюкский район.</w:t>
      </w:r>
    </w:p>
    <w:p w:rsidR="00A22280" w:rsidRPr="00B978A4" w:rsidRDefault="009B10A7" w:rsidP="009B10A7">
      <w:pPr>
        <w:pStyle w:val="a6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A22280" w:rsidRPr="00B978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определения должностного оклада руководителю предприятия устанавливается настоящим положением.</w:t>
      </w:r>
    </w:p>
    <w:p w:rsidR="00A22280" w:rsidRPr="00A22280" w:rsidRDefault="009B10A7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Должностной оклад руководителю предприятия устанавливается в фиксированной сумме, то есть в рублях, при заключении трудового договора и пересматривается путём внесения изменений (дополнений) в трудовой договор.</w:t>
      </w:r>
    </w:p>
    <w:p w:rsidR="00A22280" w:rsidRPr="00A22280" w:rsidRDefault="009B10A7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должностного оклада по инициативе курирующего структурного подразделения</w:t>
      </w:r>
      <w:r w:rsidR="00F42D61" w:rsidRP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пересматриваться при изменении условий и результатов деятельности предприятия (изменение объемов производства, списочной численности работающих более чем на 15%, другие объективные причины), но не чаще одного раза в год.</w:t>
      </w:r>
    </w:p>
    <w:p w:rsidR="00A22280" w:rsidRPr="00A22280" w:rsidRDefault="009B10A7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Должностной оклад руководителя на предприятиях ж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илищно-коммунального-хозяйства,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топливно-энергетического комплекса устанавливается в соответствии с отраслевым соглашением, действующим на дату заключения трудового договора с руководителем предприятия,  повышение должностного оклада руководителя производится одновременно с увеличением тарифных ставок в организации по согласованию с курирующим структурным подразделением</w:t>
      </w:r>
      <w:r w:rsidR="00F42D61" w:rsidRP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A22280" w:rsidRPr="00A22280" w:rsidRDefault="009B10A7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Должностной оклад руководителей предприятий, не относящихся к сферам, указанным в п. 7 устанавливается в кратном отношении к средней заработной плате работников, которые относятся к основному персоналу предприятий. Основным персоналом предприятия считается весь списочный персонал предприятия без учета руководителей, их заместителей, главных бухгалтеров. </w:t>
      </w:r>
    </w:p>
    <w:p w:rsidR="00A22280" w:rsidRPr="00A22280" w:rsidRDefault="009B10A7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8.1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Должностной оклад руководителя предприятия определяется путем умножения средней заработной платы работников списочного состава предприятия (без учета руководителя, заместителей руководителя и главного бухгалтера) на коэффициент оплаты труда.</w:t>
      </w:r>
    </w:p>
    <w:p w:rsidR="00A22280" w:rsidRPr="00A22280" w:rsidRDefault="009B10A7" w:rsidP="009B10A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8.2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среднемесячной заработной платы на предприятии, используемый при расчете, определяется путем деления фонда начисленной заработной платы работников списочного состава (без учета руководителя, заместителей руководителя и главного бухгалтера) на среднесписочную численность указанных работников за предшествующий календарный год.</w:t>
      </w:r>
    </w:p>
    <w:p w:rsidR="00A22280" w:rsidRPr="00A22280" w:rsidRDefault="009B10A7" w:rsidP="00F42D6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8.3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оплаты труда определяется исходя из следующих показателей: в зависимости от размера выручки за последний отчетный финансовый год (по данным отчета о финансовых результатах) определяется значение коэффициента К</w:t>
      </w:r>
      <w:proofErr w:type="gramStart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 зависимости от среднесписочной численности работников предприятия на день определения должностного оклада определяется значение коэффициента К2. Коэффициент оплаты труда определяется как сумма коэффициентов К</w:t>
      </w:r>
      <w:proofErr w:type="gramStart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К2 за вычетом понижающего коэффициента.</w:t>
      </w:r>
    </w:p>
    <w:tbl>
      <w:tblPr>
        <w:tblW w:w="9914" w:type="dxa"/>
        <w:jc w:val="center"/>
        <w:tblInd w:w="231" w:type="dxa"/>
        <w:tblLook w:val="04A0" w:firstRow="1" w:lastRow="0" w:firstColumn="1" w:lastColumn="0" w:noHBand="0" w:noVBand="1"/>
      </w:tblPr>
      <w:tblGrid>
        <w:gridCol w:w="1770"/>
        <w:gridCol w:w="761"/>
        <w:gridCol w:w="655"/>
        <w:gridCol w:w="656"/>
        <w:gridCol w:w="657"/>
        <w:gridCol w:w="657"/>
        <w:gridCol w:w="657"/>
        <w:gridCol w:w="657"/>
        <w:gridCol w:w="657"/>
        <w:gridCol w:w="657"/>
        <w:gridCol w:w="657"/>
        <w:gridCol w:w="706"/>
        <w:gridCol w:w="767"/>
      </w:tblGrid>
      <w:tr w:rsidR="00A22280" w:rsidRPr="00A22280" w:rsidTr="009B10A7">
        <w:trPr>
          <w:trHeight w:val="300"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9B10A7" w:rsidP="009B10A7">
            <w:pPr>
              <w:tabs>
                <w:tab w:val="left" w:pos="265"/>
              </w:tabs>
              <w:spacing w:after="0" w:line="240" w:lineRule="auto"/>
              <w:ind w:left="851" w:hanging="7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9B10A7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2280"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22280" w:rsidRPr="00A22280" w:rsidTr="00F42D61">
        <w:trPr>
          <w:trHeight w:val="217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72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Выручка,</w:t>
            </w:r>
          </w:p>
          <w:p w:rsidR="00A22280" w:rsidRPr="00A22280" w:rsidRDefault="009B10A7" w:rsidP="009B10A7">
            <w:pPr>
              <w:tabs>
                <w:tab w:val="left" w:pos="851"/>
              </w:tabs>
              <w:spacing w:after="0" w:line="240" w:lineRule="auto"/>
              <w:ind w:left="851" w:hanging="7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</w:t>
            </w:r>
            <w:r w:rsidR="007816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9B10A7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9B10A7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5,6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  <w:p w:rsidR="009B10A7" w:rsidRDefault="009B10A7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</w:t>
            </w:r>
          </w:p>
          <w:p w:rsidR="009B10A7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9B10A7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олее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</w:t>
            </w:r>
          </w:p>
        </w:tc>
      </w:tr>
    </w:tbl>
    <w:p w:rsidR="00A22280" w:rsidRPr="00A22280" w:rsidRDefault="00A22280" w:rsidP="00B978A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107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A22280" w:rsidRPr="00A22280" w:rsidRDefault="00A22280" w:rsidP="00B978A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107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107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630"/>
        <w:gridCol w:w="651"/>
        <w:gridCol w:w="633"/>
        <w:gridCol w:w="632"/>
        <w:gridCol w:w="632"/>
        <w:gridCol w:w="632"/>
        <w:gridCol w:w="632"/>
        <w:gridCol w:w="632"/>
        <w:gridCol w:w="632"/>
        <w:gridCol w:w="623"/>
        <w:gridCol w:w="622"/>
        <w:gridCol w:w="761"/>
      </w:tblGrid>
      <w:tr w:rsidR="00A22280" w:rsidRPr="00A22280" w:rsidTr="00B978A4">
        <w:trPr>
          <w:trHeight w:val="806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К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76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98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32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85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20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55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32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67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A22280" w:rsidRPr="00A22280" w:rsidTr="00B978A4">
        <w:trPr>
          <w:trHeight w:val="600"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0A7" w:rsidRDefault="009B10A7" w:rsidP="009B10A7">
            <w:pPr>
              <w:tabs>
                <w:tab w:val="left" w:pos="851"/>
              </w:tabs>
              <w:spacing w:after="0" w:line="240" w:lineRule="auto"/>
              <w:ind w:left="851" w:right="-17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7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численность, чел.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106 </w:t>
            </w:r>
          </w:p>
          <w:p w:rsidR="00401CE2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CE2" w:rsidRDefault="00401CE2" w:rsidP="009B10A7">
            <w:pPr>
              <w:tabs>
                <w:tab w:val="left" w:pos="851"/>
              </w:tabs>
              <w:spacing w:after="0" w:line="240" w:lineRule="auto"/>
              <w:ind w:left="851" w:right="-80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олее</w:t>
            </w:r>
          </w:p>
          <w:p w:rsidR="00A22280" w:rsidRPr="00A22280" w:rsidRDefault="00A22280" w:rsidP="009B10A7">
            <w:pPr>
              <w:tabs>
                <w:tab w:val="left" w:pos="851"/>
              </w:tabs>
              <w:spacing w:after="0" w:line="240" w:lineRule="auto"/>
              <w:ind w:left="851" w:right="-80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120</w:t>
            </w:r>
          </w:p>
        </w:tc>
      </w:tr>
    </w:tbl>
    <w:p w:rsidR="00A22280" w:rsidRPr="00A22280" w:rsidRDefault="00A22280" w:rsidP="00B978A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107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401CE2" w:rsidP="00401CE2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8.4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вновь созданного предприятия должностной оклад первоначально устанавливается индивидуально в размере от 1,5 до 5 минимальных </w:t>
      </w:r>
      <w:proofErr w:type="gramStart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размеров оплаты труда</w:t>
      </w:r>
      <w:proofErr w:type="gramEnd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Краснодарскому краю, установленных на дату определения оклада, в зависимости от численности по штатному расписанию.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380"/>
        <w:gridCol w:w="1455"/>
        <w:gridCol w:w="1586"/>
        <w:gridCol w:w="1357"/>
        <w:gridCol w:w="1292"/>
      </w:tblGrid>
      <w:tr w:rsidR="00A22280" w:rsidRPr="00A22280" w:rsidTr="00B978A4">
        <w:trPr>
          <w:trHeight w:val="565"/>
          <w:jc w:val="center"/>
        </w:trPr>
        <w:tc>
          <w:tcPr>
            <w:tcW w:w="2635" w:type="dxa"/>
            <w:shd w:val="clear" w:color="auto" w:fill="auto"/>
            <w:vAlign w:val="center"/>
            <w:hideMark/>
          </w:tcPr>
          <w:p w:rsidR="00401CE2" w:rsidRDefault="00401CE2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401CE2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минимальных </w:t>
            </w:r>
          </w:p>
          <w:p w:rsidR="00401CE2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размеров оплаты </w:t>
            </w:r>
          </w:p>
          <w:p w:rsidR="00401CE2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труда 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22280" w:rsidRPr="00A22280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Краснодарскому краю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A22280" w:rsidRPr="00A22280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22280" w:rsidRPr="00A22280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2280" w:rsidRPr="00A22280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2" w:type="dxa"/>
            <w:shd w:val="clear" w:color="auto" w:fill="auto"/>
            <w:vAlign w:val="center"/>
            <w:hideMark/>
          </w:tcPr>
          <w:p w:rsidR="00A22280" w:rsidRPr="00A22280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shd w:val="clear" w:color="auto" w:fill="auto"/>
            <w:vAlign w:val="center"/>
            <w:hideMark/>
          </w:tcPr>
          <w:p w:rsidR="00A22280" w:rsidRPr="00A22280" w:rsidRDefault="00A22280" w:rsidP="00401CE2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2280" w:rsidRPr="00A22280" w:rsidTr="00B978A4">
        <w:trPr>
          <w:trHeight w:val="600"/>
          <w:jc w:val="center"/>
        </w:trPr>
        <w:tc>
          <w:tcPr>
            <w:tcW w:w="2635" w:type="dxa"/>
            <w:shd w:val="clear" w:color="auto" w:fill="auto"/>
            <w:vAlign w:val="center"/>
            <w:hideMark/>
          </w:tcPr>
          <w:p w:rsidR="00401CE2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Среднесписочная </w:t>
            </w:r>
          </w:p>
          <w:p w:rsidR="00401CE2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</w:t>
            </w:r>
          </w:p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 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6 до 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22280" w:rsidRPr="00A22280" w:rsidRDefault="00EC182C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16 до 25</w:t>
            </w:r>
          </w:p>
        </w:tc>
        <w:tc>
          <w:tcPr>
            <w:tcW w:w="1452" w:type="dxa"/>
            <w:shd w:val="clear" w:color="auto" w:fill="auto"/>
            <w:vAlign w:val="center"/>
            <w:hideMark/>
          </w:tcPr>
          <w:p w:rsidR="00A22280" w:rsidRPr="00A22280" w:rsidRDefault="00EC182C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26 до 50</w:t>
            </w:r>
          </w:p>
        </w:tc>
        <w:tc>
          <w:tcPr>
            <w:tcW w:w="1382" w:type="dxa"/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50</w:t>
            </w:r>
          </w:p>
        </w:tc>
      </w:tr>
    </w:tbl>
    <w:p w:rsidR="00A22280" w:rsidRPr="00A22280" w:rsidRDefault="00A22280" w:rsidP="00B978A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107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401CE2" w:rsidP="00401C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должностному окладу руководителя предприятия, определенному в соответствии с пунктами 8 настоящего Положения, может быть установлен персональный повышающий коэффициент в размере не более 1,5. Применение повышающего коэффициента к окладу не образует новый оклад и не учитывается при начислении компенсационных и стимулирующих выплат. Размер повышающего коэффициента устанавливается по инициативе курирующего структурного подразделения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 администрации муниципального образования Темрюкский район.</w:t>
      </w:r>
    </w:p>
    <w:p w:rsidR="00A22280" w:rsidRPr="00A22280" w:rsidRDefault="00EC182C" w:rsidP="00401CE2">
      <w:pPr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муниципального унитарного предприятия в соответствии с настоящим Положением формирует должностной оклад по форме (Приложение №1) и передает на согласование в управление экономики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 Темрюкский район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2280" w:rsidRPr="00A22280" w:rsidRDefault="00401CE2" w:rsidP="00401CE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экономики 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образования Темрюкский район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проверяет и направляет на согласование расчет должностного оклада в курирующее структурное подразделение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срок не позднее трех рабочих дней </w:t>
      </w:r>
      <w:proofErr w:type="gramStart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д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аты предоставления</w:t>
      </w:r>
      <w:proofErr w:type="gramEnd"/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предприятием.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урирующее структурное подразделение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согласовывает расчет должностного оклада и не позднее, чем в три рабочих дня направляет в отдел муниципальной службы 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кадровой работы </w:t>
      </w:r>
      <w:r w:rsid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ципально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образования Темрюкский район.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</w:t>
      </w:r>
      <w:r w:rsidR="00EC182C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тдел муниципальной службы 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кадровой работы </w:t>
      </w:r>
      <w:r w:rsidR="00EC182C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</w:t>
      </w:r>
      <w:r w:rsidR="00EC1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образования Темрюкский район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распоряжение администрации муниципального образования Темрюкский район и заключает трудовой договор (соглашение к трудовому договору) в течение десяти рабочих дней.</w:t>
      </w:r>
    </w:p>
    <w:p w:rsidR="00A22280" w:rsidRPr="00A22280" w:rsidRDefault="00401CE2" w:rsidP="00401C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руководителей предприятий не распространяется действие устанавливаемых на предприятии надбавок, доплат, размеров премирования, определенных коллективным договором, локальными нормативными актами предприятия, за исключением предприятий, указанных в п</w:t>
      </w:r>
      <w:r w:rsid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ункте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настоящего положения.</w:t>
      </w:r>
    </w:p>
    <w:p w:rsidR="00A22280" w:rsidRPr="00A22280" w:rsidRDefault="00401CE2" w:rsidP="00401C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Выплаты  компенсационного  характера  устанавливаются для руководителей предприятий в  порядке  и  размерах,  предусмотренных Трудовым  кодексом  Российской  Федерации  и   иными   нормативными правовыми актами Российской Федерации, содержащими нормы  трудового права.</w:t>
      </w:r>
    </w:p>
    <w:p w:rsidR="00A22280" w:rsidRPr="00A22280" w:rsidRDefault="00401CE2" w:rsidP="00401C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 поощрения  руководителей  предприятий  устанавливаются выплаты стимулирующего  характера,   которые   осуществляются по результатам  достижения  предприятием   показателей   экономической эффективности  его  деятельности,  утвержденных   учредителем, за соответствующий  период.</w:t>
      </w:r>
    </w:p>
    <w:p w:rsidR="00A22280" w:rsidRPr="00A22280" w:rsidRDefault="00401CE2" w:rsidP="00401CE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Выплаты стимулирующего характера включают в себя надбавки стимулирующего характера, премии и иные поощрительные выплаты.</w:t>
      </w:r>
    </w:p>
    <w:p w:rsidR="00A22280" w:rsidRPr="00A22280" w:rsidRDefault="00401CE2" w:rsidP="00401CE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 предприятий, за исключением указанных в пункте 7,  могут выплачиваться следующие виды премий:</w:t>
      </w:r>
    </w:p>
    <w:p w:rsidR="00A22280" w:rsidRPr="00A22280" w:rsidRDefault="00A22280" w:rsidP="00401CE2">
      <w:pPr>
        <w:tabs>
          <w:tab w:val="left" w:pos="0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премия по итогам работы за квартал (1, 2, 3 и 4 квартал);</w:t>
      </w:r>
    </w:p>
    <w:p w:rsidR="00A22280" w:rsidRPr="00A22280" w:rsidRDefault="00A22280" w:rsidP="00401CE2">
      <w:pPr>
        <w:tabs>
          <w:tab w:val="left" w:pos="0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премия по результатам финансово-хозяйственной деятельности за год.</w:t>
      </w:r>
    </w:p>
    <w:p w:rsidR="00A22280" w:rsidRPr="00A22280" w:rsidRDefault="00401CE2" w:rsidP="00401CE2">
      <w:pPr>
        <w:tabs>
          <w:tab w:val="left" w:pos="851"/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премии по итогам работы за квартал устанавливается в зависимости от полученной предприятием прибыли за квартал:</w:t>
      </w:r>
    </w:p>
    <w:p w:rsidR="00A22280" w:rsidRPr="00A22280" w:rsidRDefault="00A22280" w:rsidP="00401CE2">
      <w:pPr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премии определяется путем умножения прибыли за соответствующий квартал, остающейся после уплаты налогов и иных обязательных платежей, на норматив: премия за квартал = (П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П0) x Н, где:</w:t>
      </w:r>
    </w:p>
    <w:p w:rsidR="00A22280" w:rsidRPr="00A22280" w:rsidRDefault="00A22280" w:rsidP="00401CE2">
      <w:pPr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прибыль, остающаяся после уплаты налогов и иных обязательных платежей, за отчетный период нарастающим итогом с начала года;</w:t>
      </w:r>
    </w:p>
    <w:p w:rsidR="00A22280" w:rsidRPr="00A22280" w:rsidRDefault="00A22280" w:rsidP="00401CE2">
      <w:pPr>
        <w:tabs>
          <w:tab w:val="left" w:pos="0"/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прибыль, остающаяся после уплаты налогов и иных обязательных платежей, за расчетный период этого же года, предшествующий отчетному (т.е. если П1 - первый квартал, П0 - 0; если П1 - первое полугодие, то П0 - первый квартал; если П1 - девять месяцев, то П0 - первое полугодие; если П1 - год, то П0 - девять месяцев).</w:t>
      </w:r>
    </w:p>
    <w:p w:rsidR="00A22280" w:rsidRPr="00A22280" w:rsidRDefault="00A22280" w:rsidP="00401CE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 премирования (Н) определяется по следующей формуле: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Н=(Дх12)/ 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- должностной оклад руководителя;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прибыль, остающаяся после упл</w:t>
      </w:r>
      <w:r w:rsidR="00401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аты налогов и иных обязательных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платежей, за предыдущий отчетный год.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 премирования не может быть более 0,5.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случае если в предыдущем отчетном году фонд накопления не был сформирован (т.е. 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0), норматив премирования устанавливается на основе соответствующих данных любого квартала текущего года.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Допускаются ежемесячные выплаты премии в виде аванса в размере, не превышающем в совокупности 75% предполагаемой суммы премии за квартал.</w:t>
      </w:r>
    </w:p>
    <w:p w:rsidR="00A22280" w:rsidRPr="00A22280" w:rsidRDefault="00A22280" w:rsidP="00401CE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 премирования пересматривается ежегодно, а в отдельных случаях (при резком возрастании прибыли) ежеквартально исходя из прибыли, полученной соответственно в предшествующем году или квартале. Сроки пересмотра норматива предусматриваются в контракте. Фактическая сумма премии за квартал не должна превышать одного должностного оклада.</w:t>
      </w:r>
    </w:p>
    <w:p w:rsidR="00A22280" w:rsidRPr="00A22280" w:rsidRDefault="00401CE2" w:rsidP="00401C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 на предприятиях жилищно-коммунального-хозяйства, топливно-энергетического комплекса премирование и выплаты стимулирующего характера осуществляется в порядке, предусмотренном отраслевым соглашением по согласованию с курирующим структурным подразделением</w:t>
      </w:r>
      <w:r w:rsidR="00F42D61" w:rsidRP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2280" w:rsidRPr="00A22280" w:rsidRDefault="00EF100B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17.1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Ежемесячные премии за основные результаты производственно-хозяйственной (финансово-хозяйственной) деятельности – в размере, не менее 40 процентов тарифной составляющей расходов (средств), направляемых на оплату труда при достижении следующих показателей:</w:t>
      </w:r>
    </w:p>
    <w:p w:rsidR="00A22280" w:rsidRPr="00A22280" w:rsidRDefault="00A22280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плана по реализации работ, услуг от основного вида деятельности – 10%;</w:t>
      </w:r>
    </w:p>
    <w:p w:rsidR="00A22280" w:rsidRPr="00A22280" w:rsidRDefault="00A22280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фактов нарушений техники безопасности и норм охраны труда – 5%;</w:t>
      </w:r>
    </w:p>
    <w:p w:rsidR="00A22280" w:rsidRPr="00A22280" w:rsidRDefault="00A22280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штрафов со стороны госорганов – 5%;</w:t>
      </w:r>
    </w:p>
    <w:p w:rsidR="00A22280" w:rsidRPr="00A22280" w:rsidRDefault="00A22280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соблюдение договорной дисциплины, 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обязательств по договорам, отсутствие конфликтных ситуаций и жалоб со стороны заказчиков – 20%;</w:t>
      </w:r>
    </w:p>
    <w:p w:rsidR="00A22280" w:rsidRPr="00A22280" w:rsidRDefault="00A22280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прибыли по предприятию нарастающим итогом с начала года –  10% .</w:t>
      </w:r>
    </w:p>
    <w:p w:rsidR="00A22280" w:rsidRPr="00A22280" w:rsidRDefault="00EF100B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17.2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Ежемесячные вознаграждения за выслугу лет (за стаж работы) – в размере 20 процентов тарифной составляющей расходов (средств), направляемых на оплату труда.</w:t>
      </w:r>
    </w:p>
    <w:p w:rsidR="00EF100B" w:rsidRPr="00A22280" w:rsidRDefault="00EF100B" w:rsidP="00EF100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17.3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Вознаграждения по итогам работы за год за счет средств фонда потребления предприятия в размере не менее 33 процентов тарифной составляющей расходов (средств), направляемых на оплату труда (что составляет не менее 3,96 должностного оклада </w:t>
      </w:r>
      <w:proofErr w:type="gramStart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полный год</w:t>
      </w:r>
      <w:proofErr w:type="gramEnd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расчета и согласования годовой премии определен в п. </w:t>
      </w:r>
      <w:r w:rsidR="00617192" w:rsidRP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</w:t>
      </w:r>
      <w:r w:rsidR="001A4B8F" w:rsidRP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оложения.</w:t>
      </w:r>
    </w:p>
    <w:p w:rsidR="00A22280" w:rsidRPr="00A22280" w:rsidRDefault="00EF100B" w:rsidP="00A02D9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17.4</w:t>
      </w:r>
      <w:r w:rsidR="00A22280"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Ежемесячно в срок до 1 числа, следующего за отчетным месяцем,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 направляет в управление экономики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проверку и</w:t>
      </w:r>
      <w:r w:rsidR="00A22280"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нформацию о достижении установленных показателей деятельности предприятия и показателей оценки эффективности работы  руководителя, являющихся основанием для премирования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 (Приложение 2). </w:t>
      </w:r>
      <w:r w:rsidR="00A22280"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Конкретный процент премии руководителя устанавливается путем суммирования процентов по </w:t>
      </w:r>
      <w:r w:rsidR="00A22280"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выполненным показателям.</w:t>
      </w:r>
    </w:p>
    <w:p w:rsidR="00A22280" w:rsidRPr="00A22280" w:rsidRDefault="00A22280" w:rsidP="00A02D9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экономики 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образования Темрюкский район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превышающий тр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расчет премии в курирующее структурное подразделение</w:t>
      </w:r>
      <w:r w:rsidR="00F42D61" w:rsidRP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согласование. В срок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превышающий трех рабочих дней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курирующее структурное подразделение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направляет информацию о размере премии в отдел муниципальной службы и кадровой работы администрации муниципального образования Темрюкский район. Отдел муницип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альной службы и кадровой работы администрации муниципального образования Темрюкский район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 пяти рабочих дней формирует распоряжение главы муниципального образования Темрюкский район о премии руководителю предприятия.</w:t>
      </w:r>
    </w:p>
    <w:p w:rsidR="00A22280" w:rsidRPr="00A22280" w:rsidRDefault="00617192" w:rsidP="00A02D9A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Годовая премия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выплачивается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размере до двух должностных окладов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финансово-хозяйственной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год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определении размера премии по итогам года применяются следующие критерии: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установленных показателей финансово-хозяйственной деятельности планами финансово-хозяйственной деятельности;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оперативность и профессионализм при решении вопросов, входящих в компетенцию руководителя;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непредвиденных и экстренных работ;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особо важных и сложных заданий, установленных с учетом выполняемых задач и функций;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новых рентабельных видов деятельности, внедрение в процесс производства новейших технологий и инноваций;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мероприятий по энергосбережению;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жалоб на руководителя;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нарушений при проведении проверок контролирующими органами;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производственного травматизма;</w:t>
      </w:r>
    </w:p>
    <w:p w:rsidR="00A22280" w:rsidRPr="00A22280" w:rsidRDefault="00A22280" w:rsidP="00A02D9A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дисциплинарных взысканий на конец года.</w:t>
      </w:r>
    </w:p>
    <w:p w:rsidR="00A22280" w:rsidRPr="00A22280" w:rsidRDefault="00A22280" w:rsidP="0061719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критериев, которым соответствует работа руководителя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 размер премии по итогам года (количество должностных окладов):</w:t>
      </w:r>
    </w:p>
    <w:p w:rsidR="00A22280" w:rsidRPr="00A22280" w:rsidRDefault="00A22280" w:rsidP="00617192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1/3 – 0,5; от 1/3 до 2/3 – от 1 до 1,5; более 2/3 – 2.</w:t>
      </w:r>
    </w:p>
    <w:p w:rsidR="00A22280" w:rsidRPr="00A22280" w:rsidRDefault="00617192" w:rsidP="00EF100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премий (квартальной, годовой) рассчитывает предприятие и направляет на проверку в управление экономики администрации муниципального образования Темрюкский район по форме (Приложение 3) в последний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месяца следующего за отчетным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правление экономики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образования Темрюкский район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превышающий тр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расчет премии в курирующее структурное подразделение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согласование.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урирующее структурное подразделение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превышающий трех рабочих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информацию о размере премии в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отдел муниципальной службы и кадровой работы администрации муниципального образования Темрюкский район. Отдел муницип</w:t>
      </w:r>
      <w:r w:rsidR="00F42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альной службы и кадровой работы </w:t>
      </w:r>
      <w:r w:rsidR="00F42D61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 пяти рабочих дней формирует распоряжение главы муниципального образования Темрюкский район о премии руководителю предприятия.</w:t>
      </w:r>
    </w:p>
    <w:p w:rsidR="00EF100B" w:rsidRPr="00A22280" w:rsidRDefault="00EF100B" w:rsidP="00EF100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ежегодного оплачиваемого отпуска (части ежегодного оплачиваемого отпуска)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наличии средств у предприятия</w:t>
      </w:r>
      <w:r w:rsidR="00617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руководителю предприятия один раз в год выплачивается единовременная выплата в размере одного должностного оклада и материальная помощь в размере одного должностного оклада по согласованию с курирующим структурным подразделением </w:t>
      </w:r>
      <w:r w:rsidR="00923C27" w:rsidRPr="009B1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Темрюкский район</w:t>
      </w:r>
      <w:r w:rsidR="00923C27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приказа предприятия. </w:t>
      </w:r>
      <w:proofErr w:type="gramEnd"/>
    </w:p>
    <w:p w:rsidR="00EF100B" w:rsidRPr="00A22280" w:rsidRDefault="00EF100B" w:rsidP="00EF100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 на предприятиях жилищно-коммунального-хозяйства, топливно-энергетического комплекса при наличии средств у предприятия выплачиваются ежегодные пособия на оздоровление в период отпуска в размере тарифной ставки (оклада).</w:t>
      </w:r>
    </w:p>
    <w:p w:rsidR="00A22280" w:rsidRPr="00A22280" w:rsidRDefault="00A02D9A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D2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предоставления руководителю предприятия ежегодного оплачиваемого отпуска в установленном порядке по частям, единовременная выплата в размере одного должностного оклада и материальная помощь в размере одного должностного оклада производится только один раз при первом его предоставлении в текущем календарном году.</w:t>
      </w:r>
    </w:p>
    <w:p w:rsidR="00A22280" w:rsidRPr="00A22280" w:rsidRDefault="00A02D9A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D2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 предприятия, поступившему на работу в течение года и имеющему право на предоставление ежегодного оплачиваемого отпуска, единовременная выплата и материальная помощь выплачиваются за фактически отработанное время.</w:t>
      </w:r>
    </w:p>
    <w:p w:rsidR="00A22280" w:rsidRPr="00A22280" w:rsidRDefault="00A02D9A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D2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увольнении руководителя предприятия, имеющего право на предоставление ежегодного оплачиваемого отпуска и не воспользовавшегося данным правом, а также правом на получение единовременной выплаты и материальной помощи, указанные выплаты начисляются пропорционально отработанному времени одновременно с окончательным расчётом. При этом заявление руководителя предприятия о выплате единовременной выплаты и материальной помощи не требуется.</w:t>
      </w:r>
    </w:p>
    <w:p w:rsidR="00A22280" w:rsidRPr="00A22280" w:rsidRDefault="00A02D9A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D2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выплаты руководителю предприятия в текущем году единовременной выплаты и материальной помощи в полном размере при предоставлении ежегодного оплачиваемого отпуска в установленном порядке, перерасчёт и удержание указанных выплат при увольнении не производятся.</w:t>
      </w:r>
    </w:p>
    <w:p w:rsidR="00A22280" w:rsidRPr="00A22280" w:rsidRDefault="001A4B8F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D21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Единовременная выплата и материальная помощь не выплачиваются:</w:t>
      </w:r>
    </w:p>
    <w:p w:rsidR="00A22280" w:rsidRPr="00A22280" w:rsidRDefault="00A22280" w:rsidP="00A02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нахождения руководителя предприятия в отпуске по уходу за ребёнком, отпуске без сохранения заработной платы, предоставленном по любым основаниям;</w:t>
      </w:r>
    </w:p>
    <w:p w:rsidR="00A22280" w:rsidRPr="00A22280" w:rsidRDefault="00A22280" w:rsidP="00A02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 предприятия, уволенному и получившему единовременную выплату и материальную помощь в текущем календарном году в полном объёме и вновь принятому в этом же году в муниципальное унитарное предприятие.</w:t>
      </w:r>
    </w:p>
    <w:p w:rsidR="00A22280" w:rsidRPr="00A22280" w:rsidRDefault="00BD21E3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26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 предприятия не выплачивается премия либо размер премии снижается в следующих случаях:</w:t>
      </w:r>
    </w:p>
    <w:p w:rsidR="00A22280" w:rsidRPr="00A22280" w:rsidRDefault="00A22280" w:rsidP="00A02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просроченной кредиторской задолженности (в случае возбуждения исполнительного производства в пользу взыскателя-кредитора предприятия);</w:t>
      </w:r>
    </w:p>
    <w:p w:rsidR="00A22280" w:rsidRPr="00A22280" w:rsidRDefault="00A22280" w:rsidP="00A02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просроченной задолженности по перечислению части чистой прибыли в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местный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бюджет;</w:t>
      </w:r>
    </w:p>
    <w:p w:rsidR="00A22280" w:rsidRPr="00A22280" w:rsidRDefault="00A22280" w:rsidP="00A02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просроченной задолженности по выплате заработной платы работникам предприятия;</w:t>
      </w:r>
    </w:p>
    <w:p w:rsidR="00A22280" w:rsidRPr="00A22280" w:rsidRDefault="00A22280" w:rsidP="00A02D9A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арбитражного управляющего.</w:t>
      </w:r>
    </w:p>
    <w:p w:rsidR="00A22280" w:rsidRPr="00A22280" w:rsidRDefault="00BD21E3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27</w:t>
      </w:r>
      <w:r w:rsidR="00A02D9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При возложении обязанностей руководителя предприятия на заместителя</w:t>
      </w:r>
      <w:r w:rsidR="00A22280" w:rsidRPr="00A22280">
        <w:rPr>
          <w:rFonts w:ascii="Times New Roman" w:eastAsia="Times New Roman" w:hAnsi="Times New Roman" w:cs="Times New Roman"/>
          <w:color w:val="000000"/>
          <w:sz w:val="2"/>
          <w:szCs w:val="2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или иного работника этого предприятия размер доплаты устанавливается по соглашению сторон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трудового договора с учётом содержания и (или) объёма дополнительной работы.</w:t>
      </w:r>
    </w:p>
    <w:p w:rsidR="00A22280" w:rsidRPr="00A22280" w:rsidRDefault="00BD21E3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должностного оклада и выплат компенсационного и стимулирующего характера заместителей руководителя предприятия и главного бухгалтера предприятия устанавливается внутренними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локальными актами предприятия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2280" w:rsidRPr="00A22280" w:rsidRDefault="00BD21E3" w:rsidP="00A02D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должностного оклада и выплат компенсационного и стимулирующего характера, установленных в соответствии с внутренними документами предприятия, заместителя руководителя, главного бухгалтера не должна превышать 90 процентов от суммы должностного оклада и выплат компенсационного и стимулирующего характера руководителя, рассчитанных в соответствии с нормами настоящего Положения.</w:t>
      </w:r>
    </w:p>
    <w:bookmarkEnd w:id="0"/>
    <w:p w:rsidR="00A22280" w:rsidRPr="00A22280" w:rsidRDefault="00A22280" w:rsidP="00B978A4">
      <w:pPr>
        <w:tabs>
          <w:tab w:val="left" w:pos="709"/>
          <w:tab w:val="left" w:pos="851"/>
        </w:tabs>
        <w:spacing w:after="0" w:line="240" w:lineRule="auto"/>
        <w:ind w:left="851" w:hanging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709"/>
          <w:tab w:val="left" w:pos="851"/>
        </w:tabs>
        <w:spacing w:after="0" w:line="240" w:lineRule="auto"/>
        <w:ind w:left="851" w:hanging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2D9A" w:rsidRDefault="00A22280" w:rsidP="00A02D9A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</w:p>
    <w:p w:rsidR="00A02D9A" w:rsidRDefault="00A02D9A" w:rsidP="00A02D9A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:rsidR="00A22280" w:rsidRPr="00A22280" w:rsidRDefault="00A22280" w:rsidP="00A02D9A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02D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2280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93"/>
        <w:gridCol w:w="129"/>
        <w:gridCol w:w="419"/>
        <w:gridCol w:w="7972"/>
        <w:gridCol w:w="1241"/>
      </w:tblGrid>
      <w:tr w:rsidR="00A22280" w:rsidRPr="00A22280" w:rsidTr="00B978A4">
        <w:tc>
          <w:tcPr>
            <w:tcW w:w="222" w:type="dxa"/>
            <w:gridSpan w:val="2"/>
            <w:shd w:val="clear" w:color="auto" w:fill="auto"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br w:type="page"/>
            </w:r>
            <w:r w:rsidRPr="00A222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9632" w:type="dxa"/>
            <w:gridSpan w:val="3"/>
            <w:shd w:val="clear" w:color="auto" w:fill="auto"/>
          </w:tcPr>
          <w:p w:rsidR="00A22280" w:rsidRPr="00A22280" w:rsidRDefault="00A22280" w:rsidP="00865590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865590" w:rsidRPr="00865590" w:rsidRDefault="00A22280" w:rsidP="00865590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r w:rsidR="008655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положению</w:t>
            </w:r>
          </w:p>
          <w:p w:rsidR="00A22280" w:rsidRDefault="00865590" w:rsidP="00865590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55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условиях </w:t>
            </w:r>
            <w:proofErr w:type="gramStart"/>
            <w:r w:rsidRPr="008655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оплаты труда руково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дителей муниципальных унитарных </w:t>
            </w:r>
            <w:r w:rsidRPr="008655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предприятий муниципального образования</w:t>
            </w:r>
            <w:proofErr w:type="gramEnd"/>
            <w:r w:rsidRPr="008655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Темрюкский район</w:t>
            </w:r>
          </w:p>
          <w:p w:rsidR="00865590" w:rsidRDefault="00865590" w:rsidP="00865590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65590" w:rsidRPr="00A22280" w:rsidRDefault="00865590" w:rsidP="00865590">
            <w:pPr>
              <w:spacing w:after="0" w:line="240" w:lineRule="auto"/>
              <w:ind w:left="544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9416" w:type="dxa"/>
              <w:tblLook w:val="04A0" w:firstRow="1" w:lastRow="0" w:firstColumn="1" w:lastColumn="0" w:noHBand="0" w:noVBand="1"/>
            </w:tblPr>
            <w:tblGrid>
              <w:gridCol w:w="630"/>
              <w:gridCol w:w="8786"/>
            </w:tblGrid>
            <w:tr w:rsidR="00A22280" w:rsidRPr="00A22280" w:rsidTr="00B978A4">
              <w:trPr>
                <w:trHeight w:val="684"/>
              </w:trPr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22280" w:rsidRPr="00A22280" w:rsidRDefault="00A22280" w:rsidP="00B978A4">
                  <w:pPr>
                    <w:tabs>
                      <w:tab w:val="left" w:pos="851"/>
                    </w:tabs>
                    <w:spacing w:after="0" w:line="240" w:lineRule="auto"/>
                    <w:ind w:left="851" w:hanging="107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22280" w:rsidRPr="00A22280" w:rsidRDefault="00A22280" w:rsidP="00603525">
                  <w:pPr>
                    <w:tabs>
                      <w:tab w:val="left" w:pos="-676"/>
                    </w:tabs>
                    <w:spacing w:after="0" w:line="240" w:lineRule="auto"/>
                    <w:ind w:left="-67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1" w:name="RANGE!B1:C32"/>
                  <w:r w:rsidRPr="00A222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Расчет должностного оклада и </w:t>
                  </w:r>
                  <w:r w:rsidR="00865590" w:rsidRPr="00A222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средней</w:t>
                  </w:r>
                  <w:r w:rsidRPr="00A222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зар</w:t>
                  </w:r>
                  <w:r w:rsidR="0086559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аботной </w:t>
                  </w:r>
                  <w:r w:rsidRPr="00A222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платы  руководителям МУП </w:t>
                  </w:r>
                  <w:bookmarkEnd w:id="1"/>
                  <w:r w:rsidRPr="00A222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A22280" w:rsidRPr="00A22280" w:rsidTr="00B978A4">
              <w:trPr>
                <w:trHeight w:val="324"/>
              </w:trPr>
              <w:tc>
                <w:tcPr>
                  <w:tcW w:w="63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22280" w:rsidRPr="00A22280" w:rsidRDefault="00A22280" w:rsidP="00B978A4">
                  <w:pPr>
                    <w:tabs>
                      <w:tab w:val="left" w:pos="851"/>
                    </w:tabs>
                    <w:spacing w:after="0" w:line="240" w:lineRule="auto"/>
                    <w:ind w:left="851" w:hanging="107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8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22280" w:rsidRPr="00A22280" w:rsidRDefault="00A22280" w:rsidP="00603525">
                  <w:pPr>
                    <w:tabs>
                      <w:tab w:val="left" w:pos="-676"/>
                    </w:tabs>
                    <w:spacing w:after="0" w:line="240" w:lineRule="auto"/>
                    <w:ind w:left="-676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22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 по  отчету ФХД за предыдущий год)</w:t>
                  </w:r>
                </w:p>
              </w:tc>
            </w:tr>
          </w:tbl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52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80" w:rsidRPr="00A22280" w:rsidRDefault="00781694" w:rsidP="0078169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781694" w:rsidP="00865590">
            <w:pPr>
              <w:tabs>
                <w:tab w:val="left" w:pos="851"/>
              </w:tabs>
              <w:spacing w:after="0" w:line="240" w:lineRule="auto"/>
              <w:ind w:left="851" w:hanging="85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A22280" w:rsidRPr="00A22280" w:rsidTr="00B978A4">
        <w:trPr>
          <w:gridBefore w:val="1"/>
          <w:wBefore w:w="93" w:type="dxa"/>
          <w:trHeight w:val="24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2280" w:rsidRPr="00A22280" w:rsidTr="00B978A4">
        <w:trPr>
          <w:gridBefore w:val="1"/>
          <w:wBefore w:w="93" w:type="dxa"/>
          <w:trHeight w:val="612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D21E3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зарплата фактическая  работников за  предыдущий год, без зарплаты руководителя, заместителя, главного бухгалтера (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СЗПраб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39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34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 численность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32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ициент К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0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ициент К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ициент оплаты = К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+К2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6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Оклад руководителя=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СЗПраб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*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К1+К2)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32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зарплата руководителя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факт по отчету ФХД за прошлый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0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D21E3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1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предыдущего года, после уплаты  обязательного пл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в МБ*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0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D21E3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2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предыдущего года, после уплаты  обязательного пл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в МБ*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4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D21E3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3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предыдущего года, после уплаты  обязательного пл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в МБ*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6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D21E3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4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предыдущего года, после уплаты  обязательного пл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тежа в МБ*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4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BD21E3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счет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норматива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премирования &lt; = 0,5</w:t>
            </w:r>
            <w:proofErr w:type="gramStart"/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!</w:t>
            </w:r>
            <w:proofErr w:type="gramEnd"/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!!</w:t>
            </w:r>
            <w:bookmarkStart w:id="2" w:name="_GoBack"/>
            <w:bookmarkEnd w:id="2"/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Н= (Д*12)/</w:t>
            </w:r>
            <w:proofErr w:type="spellStart"/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42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 премирования (&lt; = 0,5)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BD21E3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 премии за 1 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предыдущего года = (П1-П2)*Н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BD21E3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 премии за 2 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предыдущего года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BD21E3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 премии за 3 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предыдущего года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2280" w:rsidRPr="00A22280" w:rsidRDefault="00BD21E3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 премии за 4 кв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предыдущего года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премия за 1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(&lt;=2 окладам)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премия за 2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премия за 3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865590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премия за 4 кв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gridBefore w:val="1"/>
          <w:wBefore w:w="93" w:type="dxa"/>
          <w:trHeight w:val="384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доплата к отпуску и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материалка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раз в году  (по 1 окладу)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781694">
        <w:trPr>
          <w:gridBefore w:val="1"/>
          <w:wBefore w:w="93" w:type="dxa"/>
          <w:trHeight w:val="396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80" w:rsidRPr="00A22280" w:rsidRDefault="00A22280" w:rsidP="00BD21E3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Среднемесячн</w:t>
            </w:r>
            <w:r w:rsidR="00BD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ая зарплата </w:t>
            </w:r>
            <w:proofErr w:type="gramStart"/>
            <w:r w:rsidR="00BD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руководителя</w:t>
            </w:r>
            <w:proofErr w:type="gramEnd"/>
            <w:r w:rsidR="00BD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</w:t>
            </w:r>
            <w:r w:rsidR="00BD21E3"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BD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читанная</w:t>
            </w: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без повышающего коэф</w:t>
            </w:r>
            <w:r w:rsidR="00BD21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ициента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42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разница с фактичес</w:t>
            </w:r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</w:t>
            </w:r>
            <w:proofErr w:type="gramStart"/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сложившейся</w:t>
            </w:r>
            <w:proofErr w:type="gramEnd"/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</w:t>
            </w:r>
            <w:proofErr w:type="spellEnd"/>
            <w:r w:rsidR="00BD21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(стр.23-стр.8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432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FB0535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 повышающий коэ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ффициент (до 1,5)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согласно распоряжению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B978A4">
        <w:trPr>
          <w:gridBefore w:val="1"/>
          <w:wBefore w:w="93" w:type="dxa"/>
          <w:trHeight w:val="36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280" w:rsidRPr="00A22280" w:rsidRDefault="00A22280" w:rsidP="00FB0535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доплата к  окладу c </w:t>
            </w:r>
            <w:r w:rsidR="00FB0535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B0535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менением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повышающего коэ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фициента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32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80" w:rsidRPr="00A22280" w:rsidRDefault="00A22280" w:rsidP="00FB0535">
            <w:pPr>
              <w:tabs>
                <w:tab w:val="left" w:pos="210"/>
              </w:tabs>
              <w:spacing w:after="0" w:line="240" w:lineRule="auto"/>
              <w:ind w:left="21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Среднемесячная зарплата 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руководителя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рассчитанная c повышающим коэф</w:t>
            </w:r>
            <w:r w:rsidR="00FB05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ициентом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42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865590">
            <w:pPr>
              <w:tabs>
                <w:tab w:val="left" w:pos="851"/>
              </w:tabs>
              <w:spacing w:after="0" w:line="240" w:lineRule="auto"/>
              <w:ind w:left="851" w:hanging="6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разница с фактически сложившейся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заработной платой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B978A4">
        <w:trPr>
          <w:gridBefore w:val="1"/>
          <w:wBefore w:w="93" w:type="dxa"/>
          <w:trHeight w:val="285"/>
        </w:trPr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865590">
            <w:pPr>
              <w:tabs>
                <w:tab w:val="left" w:pos="-499"/>
              </w:tabs>
              <w:spacing w:after="0" w:line="240" w:lineRule="auto"/>
              <w:ind w:left="-2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чистая прибыль &lt;=0, то 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86559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 МУП___________________________________________</w:t>
      </w:r>
    </w:p>
    <w:p w:rsidR="00A22280" w:rsidRPr="00A22280" w:rsidRDefault="00A22280" w:rsidP="0086559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Default="00A22280" w:rsidP="0098489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</w:t>
      </w:r>
      <w:r w:rsidR="00062D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781694" w:rsidRPr="00984894" w:rsidRDefault="00781694" w:rsidP="0098489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A22280" w:rsidRPr="00A22280" w:rsidRDefault="00865590" w:rsidP="0060352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администр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ации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Темрюкский район 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 </w:t>
      </w:r>
      <w:r w:rsid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  </w:t>
      </w:r>
      <w:r w:rsid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A22280" w:rsidRPr="00A22280" w:rsidRDefault="00865590" w:rsidP="00B978A4">
      <w:pPr>
        <w:tabs>
          <w:tab w:val="left" w:pos="851"/>
        </w:tabs>
        <w:spacing w:after="0" w:line="240" w:lineRule="auto"/>
        <w:ind w:left="851" w:hanging="1070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A22280" w:rsidRPr="00A22280" w:rsidRDefault="00A22280" w:rsidP="0060352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курирующего структурного 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администрации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Темрюкский район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 </w:t>
      </w:r>
      <w:r w:rsid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A22280" w:rsidRPr="00A22280" w:rsidRDefault="0086559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</w:t>
      </w:r>
      <w:r w:rsidR="0098489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5590" w:rsidRDefault="00A22280" w:rsidP="00603525">
      <w:pPr>
        <w:tabs>
          <w:tab w:val="left" w:pos="851"/>
        </w:tabs>
        <w:spacing w:after="0" w:line="240" w:lineRule="auto"/>
        <w:ind w:left="851" w:hanging="10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865590" w:rsidRPr="00A22280" w:rsidRDefault="00865590" w:rsidP="00865590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865590" w:rsidRPr="00865590" w:rsidRDefault="00865590" w:rsidP="00865590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положению</w:t>
      </w:r>
    </w:p>
    <w:p w:rsidR="00865590" w:rsidRDefault="00865590" w:rsidP="00865590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условиях </w:t>
      </w:r>
      <w:proofErr w:type="gramStart"/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труда руково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дителей муниципальных унитарных </w:t>
      </w:r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 муниципального образования</w:t>
      </w:r>
      <w:proofErr w:type="gramEnd"/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Темрюкский район</w:t>
      </w:r>
    </w:p>
    <w:p w:rsidR="00A22280" w:rsidRDefault="00A22280" w:rsidP="0086559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03525" w:rsidRPr="00A22280" w:rsidRDefault="00603525" w:rsidP="00865590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865590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Согласование выплаты премии руководителю</w:t>
      </w:r>
    </w:p>
    <w:p w:rsidR="00A22280" w:rsidRPr="00A22280" w:rsidRDefault="00A22280" w:rsidP="00865590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муниципального предприятия </w:t>
      </w:r>
      <w:r w:rsidRPr="00A222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жилищно-коммунального-хозяйства, топливно-энергетического комплекса</w:t>
      </w: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___________________________________________________________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за ________________ 20__ г.</w:t>
      </w: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4118"/>
        <w:gridCol w:w="1560"/>
        <w:gridCol w:w="1559"/>
        <w:gridCol w:w="1842"/>
      </w:tblGrid>
      <w:tr w:rsidR="00A22280" w:rsidRPr="00A22280" w:rsidTr="00603525">
        <w:trPr>
          <w:trHeight w:val="632"/>
        </w:trPr>
        <w:tc>
          <w:tcPr>
            <w:tcW w:w="668" w:type="dxa"/>
            <w:shd w:val="clear" w:color="auto" w:fill="auto"/>
            <w:hideMark/>
          </w:tcPr>
          <w:p w:rsidR="00603525" w:rsidRDefault="00603525" w:rsidP="00865590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22280" w:rsidRPr="00A22280" w:rsidRDefault="00603525" w:rsidP="00865590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8" w:type="dxa"/>
            <w:shd w:val="clear" w:color="auto" w:fill="auto"/>
            <w:hideMark/>
          </w:tcPr>
          <w:p w:rsidR="00A22280" w:rsidRPr="00603525" w:rsidRDefault="00A22280" w:rsidP="00603525">
            <w:pPr>
              <w:tabs>
                <w:tab w:val="left" w:pos="-668"/>
              </w:tabs>
              <w:spacing w:after="0" w:line="240" w:lineRule="auto"/>
              <w:ind w:left="41" w:hanging="10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</w:t>
            </w:r>
            <w:r w:rsidR="00603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нование показателей премирования</w:t>
            </w:r>
          </w:p>
        </w:tc>
        <w:tc>
          <w:tcPr>
            <w:tcW w:w="1560" w:type="dxa"/>
          </w:tcPr>
          <w:p w:rsidR="00A22280" w:rsidRPr="00A22280" w:rsidRDefault="00A22280" w:rsidP="00603525">
            <w:pPr>
              <w:tabs>
                <w:tab w:val="left" w:pos="0"/>
              </w:tabs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603525" w:rsidRDefault="00603525" w:rsidP="00603525">
            <w:pPr>
              <w:tabs>
                <w:tab w:val="left" w:pos="33"/>
              </w:tabs>
              <w:spacing w:after="0" w:line="240" w:lineRule="auto"/>
              <w:ind w:left="175" w:right="-108" w:hanging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Предлагаемое</w:t>
            </w:r>
          </w:p>
          <w:p w:rsidR="00A22280" w:rsidRPr="00A22280" w:rsidRDefault="00A22280" w:rsidP="00603525">
            <w:pPr>
              <w:tabs>
                <w:tab w:val="left" w:pos="33"/>
              </w:tabs>
              <w:spacing w:after="0" w:line="240" w:lineRule="auto"/>
              <w:ind w:left="175" w:right="-108" w:hanging="283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842" w:type="dxa"/>
            <w:shd w:val="clear" w:color="auto" w:fill="auto"/>
            <w:hideMark/>
          </w:tcPr>
          <w:p w:rsidR="00A22280" w:rsidRPr="00A22280" w:rsidRDefault="00603525" w:rsidP="00603525">
            <w:pPr>
              <w:spacing w:after="0" w:line="240" w:lineRule="auto"/>
              <w:ind w:righ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 размера 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</w:t>
            </w:r>
          </w:p>
        </w:tc>
      </w:tr>
      <w:tr w:rsidR="00A22280" w:rsidRPr="00A22280" w:rsidTr="00603525">
        <w:tc>
          <w:tcPr>
            <w:tcW w:w="668" w:type="dxa"/>
            <w:shd w:val="clear" w:color="auto" w:fill="auto"/>
            <w:hideMark/>
          </w:tcPr>
          <w:p w:rsidR="00A22280" w:rsidRPr="00A22280" w:rsidRDefault="00A22280" w:rsidP="00603525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3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8" w:type="dxa"/>
            <w:shd w:val="clear" w:color="auto" w:fill="auto"/>
            <w:hideMark/>
          </w:tcPr>
          <w:p w:rsidR="00A22280" w:rsidRPr="00A22280" w:rsidRDefault="00865590" w:rsidP="00865590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плана по </w:t>
            </w:r>
            <w:r w:rsidR="00A22280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реализации работ, услуг от основного вида деятельности</w:t>
            </w:r>
          </w:p>
        </w:tc>
        <w:tc>
          <w:tcPr>
            <w:tcW w:w="1560" w:type="dxa"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559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603525">
        <w:tc>
          <w:tcPr>
            <w:tcW w:w="668" w:type="dxa"/>
            <w:shd w:val="clear" w:color="auto" w:fill="auto"/>
            <w:hideMark/>
          </w:tcPr>
          <w:p w:rsidR="00A22280" w:rsidRPr="00A22280" w:rsidRDefault="00A22280" w:rsidP="00603525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3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8" w:type="dxa"/>
            <w:shd w:val="clear" w:color="auto" w:fill="auto"/>
          </w:tcPr>
          <w:p w:rsidR="00A22280" w:rsidRPr="00A22280" w:rsidRDefault="00A22280" w:rsidP="00865590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получение прибыли по предприятию 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нарастающим итогом с начала года</w:t>
            </w:r>
          </w:p>
        </w:tc>
        <w:tc>
          <w:tcPr>
            <w:tcW w:w="1560" w:type="dxa"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1559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603525">
        <w:tc>
          <w:tcPr>
            <w:tcW w:w="668" w:type="dxa"/>
            <w:shd w:val="clear" w:color="auto" w:fill="auto"/>
            <w:hideMark/>
          </w:tcPr>
          <w:p w:rsidR="00A22280" w:rsidRPr="00A22280" w:rsidRDefault="00603525" w:rsidP="00603525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8" w:type="dxa"/>
            <w:shd w:val="clear" w:color="auto" w:fill="auto"/>
          </w:tcPr>
          <w:p w:rsidR="00A22280" w:rsidRPr="00A22280" w:rsidRDefault="00A22280" w:rsidP="00865590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фактов нарушений техники безопасности и норм охраны труда </w:t>
            </w:r>
          </w:p>
        </w:tc>
        <w:tc>
          <w:tcPr>
            <w:tcW w:w="1560" w:type="dxa"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1559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603525">
        <w:tc>
          <w:tcPr>
            <w:tcW w:w="668" w:type="dxa"/>
            <w:shd w:val="clear" w:color="auto" w:fill="auto"/>
            <w:hideMark/>
          </w:tcPr>
          <w:p w:rsidR="00A22280" w:rsidRPr="00A22280" w:rsidRDefault="00603525" w:rsidP="00603525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8" w:type="dxa"/>
            <w:shd w:val="clear" w:color="auto" w:fill="auto"/>
            <w:hideMark/>
          </w:tcPr>
          <w:p w:rsidR="00A22280" w:rsidRPr="00A22280" w:rsidRDefault="00A22280" w:rsidP="00865590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штрафов со стороны госорганов</w:t>
            </w:r>
          </w:p>
        </w:tc>
        <w:tc>
          <w:tcPr>
            <w:tcW w:w="1560" w:type="dxa"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1559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603525">
        <w:tc>
          <w:tcPr>
            <w:tcW w:w="668" w:type="dxa"/>
            <w:shd w:val="clear" w:color="auto" w:fill="auto"/>
          </w:tcPr>
          <w:p w:rsidR="00A22280" w:rsidRPr="00A22280" w:rsidRDefault="00603525" w:rsidP="00603525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8" w:type="dxa"/>
            <w:shd w:val="clear" w:color="auto" w:fill="auto"/>
          </w:tcPr>
          <w:p w:rsidR="00A22280" w:rsidRPr="00A22280" w:rsidRDefault="00A22280" w:rsidP="00865590">
            <w:pPr>
              <w:widowControl w:val="0"/>
              <w:tabs>
                <w:tab w:val="left" w:pos="183"/>
              </w:tabs>
              <w:autoSpaceDE w:val="0"/>
              <w:autoSpaceDN w:val="0"/>
              <w:spacing w:after="0" w:line="240" w:lineRule="auto"/>
              <w:ind w:lef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соблюдение договорной дисциплины, 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исполнением обязательств по договорам, отсутствие конфликтных ситуаций и жалоб со стороны заказчиков </w:t>
            </w:r>
          </w:p>
        </w:tc>
        <w:tc>
          <w:tcPr>
            <w:tcW w:w="1560" w:type="dxa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right="-108" w:hanging="1070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1559" w:type="dxa"/>
            <w:shd w:val="clear" w:color="auto" w:fill="auto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A22280" w:rsidRPr="00A22280" w:rsidTr="00603525">
        <w:tc>
          <w:tcPr>
            <w:tcW w:w="668" w:type="dxa"/>
            <w:shd w:val="clear" w:color="auto" w:fill="auto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118" w:type="dxa"/>
            <w:shd w:val="clear" w:color="auto" w:fill="auto"/>
          </w:tcPr>
          <w:p w:rsidR="00A22280" w:rsidRPr="00A22280" w:rsidRDefault="00A22280" w:rsidP="00865590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668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размер премии</w:t>
            </w:r>
          </w:p>
        </w:tc>
        <w:tc>
          <w:tcPr>
            <w:tcW w:w="1560" w:type="dxa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right="-108" w:hanging="107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22280" w:rsidRPr="00A22280" w:rsidRDefault="00A22280" w:rsidP="00B978A4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ind w:left="851" w:hanging="107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бухгалтер МУП___________________________________________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603525" w:rsidRDefault="00603525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</w:t>
      </w:r>
      <w:r w:rsidR="00062D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A22280" w:rsidRPr="00A22280" w:rsidRDefault="00603525" w:rsidP="0060352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администрации муниципального образования Темрюкский район 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A22280" w:rsidRPr="00A22280" w:rsidRDefault="00603525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курирующего структурного подразделения администрации муниципального образования Темрюкский район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  <w:t>ФИО</w:t>
      </w:r>
    </w:p>
    <w:p w:rsidR="00603525" w:rsidRPr="00A22280" w:rsidRDefault="00A22280" w:rsidP="00603525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br w:type="page"/>
      </w:r>
      <w:r w:rsidR="00603525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</w:t>
      </w:r>
      <w:r w:rsidR="006035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603525" w:rsidRPr="00865590" w:rsidRDefault="00603525" w:rsidP="00603525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положению</w:t>
      </w:r>
    </w:p>
    <w:p w:rsidR="00603525" w:rsidRDefault="00603525" w:rsidP="00603525">
      <w:pPr>
        <w:spacing w:after="0" w:line="240" w:lineRule="auto"/>
        <w:ind w:left="5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условиях </w:t>
      </w:r>
      <w:proofErr w:type="gramStart"/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 труда руково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дителей муниципальных унитарных </w:t>
      </w:r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 муниципального образования</w:t>
      </w:r>
      <w:proofErr w:type="gramEnd"/>
      <w:r w:rsidRPr="008655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Темрюкский район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B978A4">
      <w:pPr>
        <w:tabs>
          <w:tab w:val="left" w:pos="851"/>
        </w:tabs>
        <w:spacing w:after="0" w:line="240" w:lineRule="auto"/>
        <w:ind w:left="851" w:hanging="10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603525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Согласование выплаты премии руководителю</w:t>
      </w:r>
    </w:p>
    <w:p w:rsidR="00A22280" w:rsidRPr="00A22280" w:rsidRDefault="00A22280" w:rsidP="00603525">
      <w:pPr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МУП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___________________________________________________________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за ________________ 20__ г.</w:t>
      </w:r>
    </w:p>
    <w:tbl>
      <w:tblPr>
        <w:tblW w:w="98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5"/>
        <w:gridCol w:w="303"/>
        <w:gridCol w:w="7107"/>
        <w:gridCol w:w="303"/>
        <w:gridCol w:w="1559"/>
        <w:gridCol w:w="303"/>
      </w:tblGrid>
      <w:tr w:rsidR="00A22280" w:rsidRPr="00A22280" w:rsidTr="00FB0535">
        <w:trPr>
          <w:trHeight w:val="52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80" w:rsidRPr="00A22280" w:rsidRDefault="00C30654" w:rsidP="00C30654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</w:tr>
      <w:tr w:rsidR="00A22280" w:rsidRPr="00A22280" w:rsidTr="00FB0535">
        <w:trPr>
          <w:trHeight w:val="381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 руководителя (Д)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648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FB0535">
            <w:pPr>
              <w:tabs>
                <w:tab w:val="left" w:pos="156"/>
              </w:tabs>
              <w:spacing w:after="0" w:line="240" w:lineRule="auto"/>
              <w:ind w:left="156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после уплаты  налогов и обязательных платежей, в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МБ*, за отчетный период (квартал) с нарастающим итогом с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н.г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(П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60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FB0535">
            <w:pPr>
              <w:tabs>
                <w:tab w:val="left" w:pos="156"/>
              </w:tabs>
              <w:spacing w:after="0" w:line="240" w:lineRule="auto"/>
              <w:ind w:left="156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после уплаты налогов и обязательных платежей, в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МБ*, за расчетный период (квартал) предшествующий  отчетному (П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60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FB0535">
            <w:pPr>
              <w:tabs>
                <w:tab w:val="left" w:pos="156"/>
              </w:tabs>
              <w:spacing w:after="0" w:line="240" w:lineRule="auto"/>
              <w:ind w:left="156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после уплаты  налогов и обязательных платежей, в </w:t>
            </w:r>
            <w:proofErr w:type="spell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 МБ, за предыдущий  отчетный год (П)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87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норматива премирования    Н= (Д*12)/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6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 премирования (&lt; = 0,5)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397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премии за отчетный период (квартал) (П1-П0)*Н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44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Премия за отчетный период  (&lt;=2 окладам)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38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Доплата к отпуску и материальная помощь 1 раз в году  (2 оклада)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FB0535">
        <w:trPr>
          <w:trHeight w:val="28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280" w:rsidRPr="00A22280" w:rsidRDefault="00A22280" w:rsidP="00C30654">
            <w:pPr>
              <w:tabs>
                <w:tab w:val="left" w:pos="851"/>
              </w:tabs>
              <w:spacing w:after="0" w:line="240" w:lineRule="auto"/>
              <w:ind w:left="851" w:hanging="69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 премии по итогам года **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89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показателей плана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сово-хозяйственной деятельности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65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непредвиденных и экстренных работ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69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оперативность и профессионализм при решении вопросов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59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особо важных и сложных заданий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432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нарушений при проведении проверок контролирующими органами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87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жалоб на руководителя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63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дисциплинарных взысканий на конец года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43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по энергосбережению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233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производственного травматизма</w:t>
            </w:r>
          </w:p>
        </w:tc>
        <w:tc>
          <w:tcPr>
            <w:tcW w:w="18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60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spacing w:after="0" w:line="240" w:lineRule="auto"/>
              <w:ind w:lef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новых рентабельных видов деятельности, внедрение в процесс производства новейших технологий и инноваций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trHeight w:val="420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280" w:rsidRPr="00A22280" w:rsidRDefault="00A22280" w:rsidP="00FB0535">
            <w:pPr>
              <w:tabs>
                <w:tab w:val="left" w:pos="156"/>
              </w:tabs>
              <w:spacing w:after="0" w:line="240" w:lineRule="auto"/>
              <w:ind w:left="156" w:firstLine="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- размер премии по итогам года (количество должностных окладов)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2280" w:rsidRPr="00A22280" w:rsidTr="00FB0535">
        <w:trPr>
          <w:gridAfter w:val="1"/>
          <w:wAfter w:w="303" w:type="dxa"/>
          <w:trHeight w:val="285"/>
        </w:trPr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чистая прибыль &lt;=0, то 0</w:t>
            </w: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280" w:rsidRPr="00A22280" w:rsidTr="00FB0535">
        <w:trPr>
          <w:gridAfter w:val="1"/>
          <w:wAfter w:w="303" w:type="dxa"/>
          <w:trHeight w:val="648"/>
        </w:trPr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280" w:rsidRPr="00A22280" w:rsidRDefault="00A22280" w:rsidP="00B978A4">
            <w:pPr>
              <w:tabs>
                <w:tab w:val="left" w:pos="851"/>
              </w:tabs>
              <w:spacing w:after="0" w:line="240" w:lineRule="auto"/>
              <w:ind w:left="851" w:hanging="10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280" w:rsidRPr="00A22280" w:rsidRDefault="00A22280" w:rsidP="00FB0535">
            <w:pPr>
              <w:tabs>
                <w:tab w:val="left" w:pos="-108"/>
              </w:tabs>
              <w:spacing w:after="0" w:line="240" w:lineRule="auto"/>
              <w:ind w:left="-108" w:right="-4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**Количество критериев, которым соответствует работа </w:t>
            </w:r>
            <w:proofErr w:type="gramStart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proofErr w:type="gramEnd"/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определяет раз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 </w:t>
            </w:r>
            <w:r w:rsidR="00C306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ремии по итогам года (количество должностных окладов):</w:t>
            </w:r>
            <w:r w:rsidR="00984894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менее 1/3 – 0,5</w:t>
            </w:r>
            <w:r w:rsidR="0098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1/3 до 2/3 – от </w:t>
            </w:r>
            <w:r w:rsidR="00FB05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до</w:t>
            </w:r>
            <w:r w:rsidR="00062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4894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  <w:r w:rsidR="0098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="00984894" w:rsidRPr="00A2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 2/3 – 2</w:t>
            </w:r>
            <w:r w:rsidR="00984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A22280" w:rsidRPr="00A22280" w:rsidRDefault="00A22280" w:rsidP="00C306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Главный бухгалтер МУП___________________________________________</w:t>
      </w:r>
    </w:p>
    <w:p w:rsidR="00A22280" w:rsidRPr="00A22280" w:rsidRDefault="00A22280" w:rsidP="00C306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2280" w:rsidRPr="00A22280" w:rsidRDefault="00A22280" w:rsidP="00C306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(на оборотной стороне расчета)</w:t>
      </w:r>
    </w:p>
    <w:p w:rsidR="00A22280" w:rsidRPr="00A22280" w:rsidRDefault="00A22280" w:rsidP="00C306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A22280" w:rsidRDefault="00A22280" w:rsidP="0098489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Согласован</w:t>
      </w:r>
      <w:r w:rsidR="00062D4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A2228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062D4E" w:rsidRPr="00984894" w:rsidRDefault="00062D4E" w:rsidP="0098489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A22280" w:rsidRPr="00A22280" w:rsidRDefault="00C30654" w:rsidP="00C306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 экономики администрации муниципального образования Темрюкский район </w:t>
      </w:r>
    </w:p>
    <w:p w:rsidR="00A22280" w:rsidRPr="00A22280" w:rsidRDefault="00A22280" w:rsidP="00C306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 </w:t>
      </w:r>
      <w:r w:rsidR="00C30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  </w:t>
      </w:r>
      <w:r w:rsidR="00C30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A22280" w:rsidRPr="00A22280" w:rsidRDefault="00C30654" w:rsidP="00C306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</w:t>
      </w:r>
    </w:p>
    <w:p w:rsidR="00A22280" w:rsidRPr="00A22280" w:rsidRDefault="00A22280" w:rsidP="00C306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</w:p>
    <w:p w:rsidR="00A22280" w:rsidRPr="00A22280" w:rsidRDefault="00A22280" w:rsidP="00C3065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курирующего структурного подразделения администрации муниципального образования Темрюкский район</w:t>
      </w:r>
    </w:p>
    <w:p w:rsidR="00A22280" w:rsidRPr="00A22280" w:rsidRDefault="00A22280" w:rsidP="00C306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="00C30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</w:t>
      </w:r>
      <w:r w:rsidR="00C30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Pr="00A222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</w:t>
      </w:r>
    </w:p>
    <w:p w:rsidR="00A22280" w:rsidRPr="00A22280" w:rsidRDefault="00C30654" w:rsidP="00C3065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дата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подпись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                            </w:t>
      </w:r>
      <w:r w:rsidR="00A22280" w:rsidRPr="00A2228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ФИО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          </w:t>
      </w:r>
    </w:p>
    <w:p w:rsidR="00B978A4" w:rsidRPr="00A22280" w:rsidRDefault="00B978A4" w:rsidP="00C30654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B978A4" w:rsidRPr="00A22280" w:rsidSect="00781694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D61" w:rsidRDefault="00F42D61">
      <w:pPr>
        <w:spacing w:after="0" w:line="240" w:lineRule="auto"/>
      </w:pPr>
      <w:r>
        <w:separator/>
      </w:r>
    </w:p>
  </w:endnote>
  <w:endnote w:type="continuationSeparator" w:id="0">
    <w:p w:rsidR="00F42D61" w:rsidRDefault="00F42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D61" w:rsidRDefault="00F42D61">
      <w:pPr>
        <w:spacing w:after="0" w:line="240" w:lineRule="auto"/>
      </w:pPr>
      <w:r>
        <w:separator/>
      </w:r>
    </w:p>
  </w:footnote>
  <w:footnote w:type="continuationSeparator" w:id="0">
    <w:p w:rsidR="00F42D61" w:rsidRDefault="00F42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D61" w:rsidRDefault="00F42D61" w:rsidP="00B978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2D61" w:rsidRDefault="00F42D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D61" w:rsidRPr="004472FD" w:rsidRDefault="00F42D61" w:rsidP="00B978A4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472FD">
      <w:rPr>
        <w:rStyle w:val="a5"/>
        <w:sz w:val="28"/>
        <w:szCs w:val="28"/>
      </w:rPr>
      <w:fldChar w:fldCharType="begin"/>
    </w:r>
    <w:r w:rsidRPr="004472FD">
      <w:rPr>
        <w:rStyle w:val="a5"/>
        <w:sz w:val="28"/>
        <w:szCs w:val="28"/>
      </w:rPr>
      <w:instrText xml:space="preserve">PAGE  </w:instrText>
    </w:r>
    <w:r w:rsidRPr="004472FD">
      <w:rPr>
        <w:rStyle w:val="a5"/>
        <w:sz w:val="28"/>
        <w:szCs w:val="28"/>
      </w:rPr>
      <w:fldChar w:fldCharType="separate"/>
    </w:r>
    <w:r w:rsidR="00923C27">
      <w:rPr>
        <w:rStyle w:val="a5"/>
        <w:noProof/>
        <w:sz w:val="28"/>
        <w:szCs w:val="28"/>
      </w:rPr>
      <w:t>13</w:t>
    </w:r>
    <w:r w:rsidRPr="004472FD">
      <w:rPr>
        <w:rStyle w:val="a5"/>
        <w:sz w:val="28"/>
        <w:szCs w:val="28"/>
      </w:rPr>
      <w:fldChar w:fldCharType="end"/>
    </w:r>
  </w:p>
  <w:p w:rsidR="00F42D61" w:rsidRDefault="00F42D61">
    <w:pPr>
      <w:pStyle w:val="a3"/>
    </w:pPr>
  </w:p>
  <w:p w:rsidR="00F42D61" w:rsidRDefault="00F42D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A52"/>
    <w:multiLevelType w:val="hybridMultilevel"/>
    <w:tmpl w:val="4AD8D430"/>
    <w:lvl w:ilvl="0" w:tplc="E818606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960253F"/>
    <w:multiLevelType w:val="multilevel"/>
    <w:tmpl w:val="D7C436F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B0841EB"/>
    <w:multiLevelType w:val="hybridMultilevel"/>
    <w:tmpl w:val="F482DEC4"/>
    <w:lvl w:ilvl="0" w:tplc="D1E0FF8A">
      <w:start w:val="1"/>
      <w:numFmt w:val="decimal"/>
      <w:lvlText w:val="%1."/>
      <w:lvlJc w:val="left"/>
      <w:pPr>
        <w:ind w:left="284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A608C"/>
    <w:multiLevelType w:val="hybridMultilevel"/>
    <w:tmpl w:val="59A69EF0"/>
    <w:lvl w:ilvl="0" w:tplc="1114A7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B3328"/>
    <w:multiLevelType w:val="hybridMultilevel"/>
    <w:tmpl w:val="BDE46E1A"/>
    <w:lvl w:ilvl="0" w:tplc="3F10AF02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BDC6DA8"/>
    <w:multiLevelType w:val="multilevel"/>
    <w:tmpl w:val="4AD8D4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9431FAC"/>
    <w:multiLevelType w:val="hybridMultilevel"/>
    <w:tmpl w:val="2B6E97D0"/>
    <w:lvl w:ilvl="0" w:tplc="B32E881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E577C18"/>
    <w:multiLevelType w:val="hybridMultilevel"/>
    <w:tmpl w:val="0F28B2B8"/>
    <w:lvl w:ilvl="0" w:tplc="AEE4FA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D201A"/>
    <w:multiLevelType w:val="hybridMultilevel"/>
    <w:tmpl w:val="15DAC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83D39"/>
    <w:multiLevelType w:val="hybridMultilevel"/>
    <w:tmpl w:val="A9BC341A"/>
    <w:lvl w:ilvl="0" w:tplc="5A6AECB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1E8"/>
    <w:rsid w:val="00062D4E"/>
    <w:rsid w:val="001A4B8F"/>
    <w:rsid w:val="002D0F52"/>
    <w:rsid w:val="00401CE2"/>
    <w:rsid w:val="004A71E8"/>
    <w:rsid w:val="00603525"/>
    <w:rsid w:val="00617192"/>
    <w:rsid w:val="00642111"/>
    <w:rsid w:val="00781694"/>
    <w:rsid w:val="0078221F"/>
    <w:rsid w:val="00865590"/>
    <w:rsid w:val="00923C27"/>
    <w:rsid w:val="00984894"/>
    <w:rsid w:val="009B10A7"/>
    <w:rsid w:val="00A02D9A"/>
    <w:rsid w:val="00A22280"/>
    <w:rsid w:val="00B978A4"/>
    <w:rsid w:val="00BD21E3"/>
    <w:rsid w:val="00C30654"/>
    <w:rsid w:val="00EC182C"/>
    <w:rsid w:val="00EF100B"/>
    <w:rsid w:val="00F42D61"/>
    <w:rsid w:val="00FB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22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22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22280"/>
  </w:style>
  <w:style w:type="paragraph" w:styleId="a6">
    <w:name w:val="List Paragraph"/>
    <w:basedOn w:val="a"/>
    <w:uiPriority w:val="34"/>
    <w:qFormat/>
    <w:rsid w:val="00B97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22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222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22280"/>
  </w:style>
  <w:style w:type="paragraph" w:styleId="a6">
    <w:name w:val="List Paragraph"/>
    <w:basedOn w:val="a"/>
    <w:uiPriority w:val="34"/>
    <w:qFormat/>
    <w:rsid w:val="00B97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13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Shumeiko_L_V</dc:creator>
  <cp:keywords/>
  <dc:description/>
  <cp:lastModifiedBy>Shumeiko_L_V</cp:lastModifiedBy>
  <cp:revision>9</cp:revision>
  <dcterms:created xsi:type="dcterms:W3CDTF">2018-07-18T12:17:00Z</dcterms:created>
  <dcterms:modified xsi:type="dcterms:W3CDTF">2018-07-19T06:46:00Z</dcterms:modified>
</cp:coreProperties>
</file>